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46E34" w14:textId="5CC8AA6E" w:rsidR="005162CC" w:rsidRPr="0032268A" w:rsidRDefault="005162CC" w:rsidP="00100DD3">
      <w:pPr>
        <w:rPr>
          <w:b/>
          <w:bCs/>
        </w:rPr>
      </w:pPr>
      <w:r w:rsidRPr="0032268A">
        <w:rPr>
          <w:b/>
          <w:bCs/>
        </w:rPr>
        <w:t>God fortsättning på er alla</w:t>
      </w:r>
      <w:r w:rsidR="0032268A" w:rsidRPr="0032268A">
        <w:rPr>
          <w:b/>
          <w:bCs/>
        </w:rPr>
        <w:t>!</w:t>
      </w:r>
    </w:p>
    <w:p w14:paraId="193F3194" w14:textId="77777777" w:rsidR="0032268A" w:rsidRDefault="0032268A" w:rsidP="00100DD3"/>
    <w:p w14:paraId="337BDF5E" w14:textId="5AA6F8EE" w:rsidR="006729D3" w:rsidRPr="0036194F" w:rsidRDefault="0032268A" w:rsidP="00100DD3">
      <w:r w:rsidRPr="0036194F">
        <w:t xml:space="preserve">Missa inte chansen och vara med att påverka! Den 6/3 </w:t>
      </w:r>
      <w:r w:rsidR="000853E7">
        <w:t>20</w:t>
      </w:r>
      <w:r w:rsidRPr="0036194F">
        <w:t xml:space="preserve">22 kl.15:00 </w:t>
      </w:r>
      <w:r w:rsidR="007939A4" w:rsidRPr="0036194F">
        <w:t xml:space="preserve">har </w:t>
      </w:r>
      <w:r w:rsidRPr="0036194F">
        <w:t xml:space="preserve">Möre BK </w:t>
      </w:r>
      <w:r w:rsidR="007939A4" w:rsidRPr="0036194F">
        <w:t xml:space="preserve">årsmöte </w:t>
      </w:r>
      <w:r w:rsidRPr="0036194F">
        <w:t>utomhus på Loverslunden</w:t>
      </w:r>
      <w:r w:rsidR="007939A4" w:rsidRPr="0036194F">
        <w:t xml:space="preserve">. </w:t>
      </w:r>
      <w:r w:rsidR="005162CC" w:rsidRPr="0036194F">
        <w:t>Det</w:t>
      </w:r>
      <w:r w:rsidR="007939A4" w:rsidRPr="0036194F">
        <w:t xml:space="preserve"> bjuds på </w:t>
      </w:r>
      <w:r w:rsidR="005162CC" w:rsidRPr="0036194F">
        <w:t xml:space="preserve">lite förtäring </w:t>
      </w:r>
      <w:r w:rsidR="007939A4" w:rsidRPr="0036194F">
        <w:t xml:space="preserve">och alla medlemmar är varmt välkomna. </w:t>
      </w:r>
    </w:p>
    <w:p w14:paraId="0F41FDFB" w14:textId="77777777" w:rsidR="00810033" w:rsidRPr="0036194F" w:rsidRDefault="00810033" w:rsidP="00100DD3"/>
    <w:p w14:paraId="71B93C0E" w14:textId="77777777" w:rsidR="00965450" w:rsidRPr="0036194F" w:rsidRDefault="00BF4758" w:rsidP="00100DD3">
      <w:pPr>
        <w:pStyle w:val="Ingetavstnd"/>
      </w:pPr>
      <w:r w:rsidRPr="0036194F">
        <w:rPr>
          <w:rStyle w:val="Stark"/>
        </w:rPr>
        <w:t>Verksamheten</w:t>
      </w:r>
    </w:p>
    <w:p w14:paraId="6A41D5ED" w14:textId="3AD6840C" w:rsidR="00965450" w:rsidRPr="00100DD3" w:rsidRDefault="0036194F" w:rsidP="00100DD3">
      <w:r w:rsidRPr="00827DF1">
        <w:t>Det s</w:t>
      </w:r>
      <w:r w:rsidR="00BF4758" w:rsidRPr="00827DF1">
        <w:t xml:space="preserve">nurrar på med </w:t>
      </w:r>
      <w:r w:rsidR="00D30F72" w:rsidRPr="00827DF1">
        <w:t>fotbolls</w:t>
      </w:r>
      <w:r w:rsidR="00BF4758" w:rsidRPr="00827DF1">
        <w:t>träningar</w:t>
      </w:r>
      <w:r w:rsidR="006729D3" w:rsidRPr="00827DF1">
        <w:t xml:space="preserve"> </w:t>
      </w:r>
      <w:r w:rsidR="00FA3813" w:rsidRPr="00827DF1">
        <w:t xml:space="preserve">och nu kan vi återgå till det normala. </w:t>
      </w:r>
      <w:r w:rsidR="001F4B73" w:rsidRPr="00827DF1">
        <w:t xml:space="preserve">Barngymnastiken har </w:t>
      </w:r>
      <w:r w:rsidRPr="00827DF1">
        <w:t xml:space="preserve">återigen </w:t>
      </w:r>
      <w:r w:rsidR="001F4B73" w:rsidRPr="00827DF1">
        <w:t xml:space="preserve">satt igång och ett nytt </w:t>
      </w:r>
      <w:r w:rsidRPr="00827DF1">
        <w:t>P/F-</w:t>
      </w:r>
      <w:r w:rsidR="001F4B73" w:rsidRPr="00827DF1">
        <w:t>16</w:t>
      </w:r>
      <w:r w:rsidRPr="00827DF1">
        <w:t>-</w:t>
      </w:r>
      <w:r w:rsidR="001F4B73" w:rsidRPr="00827DF1">
        <w:t>lag håller på a</w:t>
      </w:r>
      <w:r w:rsidRPr="00827DF1">
        <w:t>t</w:t>
      </w:r>
      <w:r w:rsidR="001F4B73" w:rsidRPr="00827DF1">
        <w:t>t bildas.</w:t>
      </w:r>
      <w:r w:rsidR="00D30F72" w:rsidRPr="00827DF1">
        <w:t xml:space="preserve"> MTB-sektionen har också satt igång efter juluppehållet och det cyklas friskt i naturen. </w:t>
      </w:r>
      <w:r w:rsidR="000853E7" w:rsidRPr="00827DF1">
        <w:t xml:space="preserve">Medlemsavgifterna kommer det skickas ut </w:t>
      </w:r>
      <w:r w:rsidR="00A16A1C" w:rsidRPr="00827DF1">
        <w:t xml:space="preserve">på </w:t>
      </w:r>
      <w:r w:rsidR="000853E7" w:rsidRPr="00827DF1">
        <w:t>faktura på till medlemmar</w:t>
      </w:r>
      <w:r w:rsidR="00A16A1C" w:rsidRPr="00827DF1">
        <w:t>na</w:t>
      </w:r>
      <w:r w:rsidR="001F4B73" w:rsidRPr="00827DF1">
        <w:t xml:space="preserve"> </w:t>
      </w:r>
      <w:r w:rsidR="000853E7" w:rsidRPr="00827DF1">
        <w:t>från vårt system SportAdmin.</w:t>
      </w:r>
      <w:r w:rsidR="000853E7">
        <w:t xml:space="preserve"> </w:t>
      </w:r>
      <w:r w:rsidR="00954CE4">
        <w:t xml:space="preserve"> </w:t>
      </w:r>
    </w:p>
    <w:p w14:paraId="7AB8D437" w14:textId="77777777" w:rsidR="00100DD3" w:rsidRPr="00100DD3" w:rsidRDefault="00100DD3" w:rsidP="00100DD3"/>
    <w:p w14:paraId="1107206A" w14:textId="60174801" w:rsidR="00BF4758" w:rsidRPr="00954CE4" w:rsidRDefault="00BF4758" w:rsidP="00100DD3">
      <w:pPr>
        <w:rPr>
          <w:rStyle w:val="Stark"/>
          <w:b w:val="0"/>
          <w:bCs w:val="0"/>
        </w:rPr>
      </w:pPr>
      <w:r>
        <w:rPr>
          <w:rStyle w:val="Stark"/>
        </w:rPr>
        <w:t>Loverslunden</w:t>
      </w:r>
    </w:p>
    <w:p w14:paraId="59732F9D" w14:textId="12E19F3A" w:rsidR="00BF4758" w:rsidRPr="00954CE4" w:rsidRDefault="00657E63" w:rsidP="00100DD3">
      <w:pPr>
        <w:rPr>
          <w:rStyle w:val="Stark"/>
          <w:b w:val="0"/>
          <w:bCs w:val="0"/>
        </w:rPr>
      </w:pPr>
      <w:r>
        <w:rPr>
          <w:rStyle w:val="Stark"/>
          <w:b w:val="0"/>
          <w:bCs w:val="0"/>
        </w:rPr>
        <w:t xml:space="preserve">Kommunen har grupper med arbetsledare som skall åka runt och klippa gräs hos föreningarna, vi är en av dem. </w:t>
      </w:r>
      <w:r w:rsidR="00D30F72">
        <w:rPr>
          <w:rStyle w:val="Stark"/>
          <w:b w:val="0"/>
          <w:bCs w:val="0"/>
        </w:rPr>
        <w:t>Vi har några investeringar under 2022 som ska verkställas, bl.a. ny matni</w:t>
      </w:r>
      <w:r w:rsidR="00D611FE">
        <w:rPr>
          <w:rStyle w:val="Stark"/>
          <w:b w:val="0"/>
          <w:bCs w:val="0"/>
        </w:rPr>
        <w:t>n</w:t>
      </w:r>
      <w:r w:rsidR="00D30F72">
        <w:rPr>
          <w:rStyle w:val="Stark"/>
          <w:b w:val="0"/>
          <w:bCs w:val="0"/>
        </w:rPr>
        <w:t>g till el</w:t>
      </w:r>
      <w:r w:rsidR="00D611FE">
        <w:rPr>
          <w:rStyle w:val="Stark"/>
          <w:b w:val="0"/>
          <w:bCs w:val="0"/>
        </w:rPr>
        <w:t>l</w:t>
      </w:r>
      <w:r w:rsidR="00D30F72">
        <w:rPr>
          <w:rStyle w:val="Stark"/>
          <w:b w:val="0"/>
          <w:bCs w:val="0"/>
        </w:rPr>
        <w:t xml:space="preserve">juset </w:t>
      </w:r>
      <w:r w:rsidR="00D611FE">
        <w:rPr>
          <w:rStyle w:val="Stark"/>
          <w:b w:val="0"/>
          <w:bCs w:val="0"/>
        </w:rPr>
        <w:t>på våra fotbollsplaner</w:t>
      </w:r>
      <w:r>
        <w:rPr>
          <w:rStyle w:val="Stark"/>
          <w:b w:val="0"/>
          <w:bCs w:val="0"/>
        </w:rPr>
        <w:t>.</w:t>
      </w:r>
      <w:r w:rsidR="00D611FE">
        <w:rPr>
          <w:rStyle w:val="Stark"/>
          <w:b w:val="0"/>
          <w:bCs w:val="0"/>
        </w:rPr>
        <w:t xml:space="preserve"> Vi ska försöka fasa ut </w:t>
      </w:r>
      <w:r w:rsidR="0036194F">
        <w:rPr>
          <w:rStyle w:val="Stark"/>
          <w:b w:val="0"/>
          <w:bCs w:val="0"/>
        </w:rPr>
        <w:t xml:space="preserve">användningen av </w:t>
      </w:r>
      <w:r w:rsidR="00D611FE">
        <w:rPr>
          <w:rStyle w:val="Stark"/>
          <w:b w:val="0"/>
          <w:bCs w:val="0"/>
        </w:rPr>
        <w:t xml:space="preserve">de fossila </w:t>
      </w:r>
      <w:r w:rsidR="00D611FE" w:rsidRPr="00827DF1">
        <w:rPr>
          <w:rStyle w:val="Stark"/>
          <w:b w:val="0"/>
          <w:bCs w:val="0"/>
        </w:rPr>
        <w:t xml:space="preserve">bränslena </w:t>
      </w:r>
      <w:r w:rsidR="0036194F" w:rsidRPr="00827DF1">
        <w:rPr>
          <w:rStyle w:val="Stark"/>
          <w:b w:val="0"/>
          <w:bCs w:val="0"/>
        </w:rPr>
        <w:t>genom att</w:t>
      </w:r>
      <w:r w:rsidR="00D611FE" w:rsidRPr="00827DF1">
        <w:rPr>
          <w:rStyle w:val="Stark"/>
          <w:b w:val="0"/>
          <w:bCs w:val="0"/>
        </w:rPr>
        <w:t xml:space="preserve"> ersätta del</w:t>
      </w:r>
      <w:r w:rsidR="0036194F" w:rsidRPr="00827DF1">
        <w:rPr>
          <w:rStyle w:val="Stark"/>
          <w:b w:val="0"/>
          <w:bCs w:val="0"/>
        </w:rPr>
        <w:t>ar</w:t>
      </w:r>
      <w:r w:rsidR="00D611FE" w:rsidRPr="00827DF1">
        <w:rPr>
          <w:rStyle w:val="Stark"/>
          <w:b w:val="0"/>
          <w:bCs w:val="0"/>
        </w:rPr>
        <w:t xml:space="preserve"> av vår maskinpark med </w:t>
      </w:r>
      <w:r w:rsidR="00E51A18" w:rsidRPr="00827DF1">
        <w:rPr>
          <w:rStyle w:val="Stark"/>
          <w:b w:val="0"/>
          <w:bCs w:val="0"/>
        </w:rPr>
        <w:t xml:space="preserve">eldrivna </w:t>
      </w:r>
      <w:r w:rsidR="00D611FE" w:rsidRPr="00827DF1">
        <w:rPr>
          <w:rStyle w:val="Stark"/>
          <w:b w:val="0"/>
          <w:bCs w:val="0"/>
        </w:rPr>
        <w:t xml:space="preserve">maskiner. </w:t>
      </w:r>
      <w:r w:rsidR="0036194F" w:rsidRPr="00827DF1">
        <w:rPr>
          <w:rStyle w:val="Stark"/>
          <w:b w:val="0"/>
          <w:bCs w:val="0"/>
        </w:rPr>
        <w:t>När vi summerar vid årets slut hoppas vi att det resulterat i m</w:t>
      </w:r>
      <w:r w:rsidR="00D611FE" w:rsidRPr="00827DF1">
        <w:rPr>
          <w:rStyle w:val="Stark"/>
          <w:b w:val="0"/>
          <w:bCs w:val="0"/>
        </w:rPr>
        <w:t xml:space="preserve">indre arbetstimmar </w:t>
      </w:r>
      <w:r w:rsidR="00E51A18" w:rsidRPr="00827DF1">
        <w:rPr>
          <w:rStyle w:val="Stark"/>
          <w:b w:val="0"/>
          <w:bCs w:val="0"/>
        </w:rPr>
        <w:t xml:space="preserve">och </w:t>
      </w:r>
      <w:r w:rsidR="00D611FE" w:rsidRPr="00827DF1">
        <w:rPr>
          <w:rStyle w:val="Stark"/>
          <w:b w:val="0"/>
          <w:bCs w:val="0"/>
        </w:rPr>
        <w:t xml:space="preserve">bättre ekonomi. </w:t>
      </w:r>
      <w:r w:rsidR="003C3CF5" w:rsidRPr="00827DF1">
        <w:rPr>
          <w:rStyle w:val="Stark"/>
          <w:b w:val="0"/>
          <w:bCs w:val="0"/>
        </w:rPr>
        <w:t xml:space="preserve">Tyvärr så har vi </w:t>
      </w:r>
      <w:r w:rsidR="00E51A18" w:rsidRPr="00827DF1">
        <w:rPr>
          <w:rStyle w:val="Stark"/>
          <w:b w:val="0"/>
          <w:bCs w:val="0"/>
        </w:rPr>
        <w:t xml:space="preserve">återigen tvingats </w:t>
      </w:r>
      <w:r w:rsidR="003C3CF5" w:rsidRPr="00827DF1">
        <w:rPr>
          <w:rStyle w:val="Stark"/>
          <w:b w:val="0"/>
          <w:bCs w:val="0"/>
        </w:rPr>
        <w:t>ställ</w:t>
      </w:r>
      <w:r w:rsidR="00E51A18" w:rsidRPr="00827DF1">
        <w:rPr>
          <w:rStyle w:val="Stark"/>
          <w:b w:val="0"/>
          <w:bCs w:val="0"/>
        </w:rPr>
        <w:t>a</w:t>
      </w:r>
      <w:r w:rsidR="003C3CF5" w:rsidRPr="00827DF1">
        <w:rPr>
          <w:rStyle w:val="Stark"/>
          <w:b w:val="0"/>
          <w:bCs w:val="0"/>
        </w:rPr>
        <w:t xml:space="preserve"> in Möre Cup</w:t>
      </w:r>
      <w:r w:rsidR="00E51A18" w:rsidRPr="00827DF1">
        <w:rPr>
          <w:rStyle w:val="Stark"/>
          <w:b w:val="0"/>
          <w:bCs w:val="0"/>
        </w:rPr>
        <w:t xml:space="preserve"> p.g.a. pandemin</w:t>
      </w:r>
      <w:r w:rsidR="00FA3813" w:rsidRPr="00827DF1">
        <w:rPr>
          <w:rStyle w:val="Stark"/>
          <w:b w:val="0"/>
          <w:bCs w:val="0"/>
        </w:rPr>
        <w:t xml:space="preserve"> som gjort, att vi med ideella krafter inte har en chans tidsmässigt.</w:t>
      </w:r>
      <w:r w:rsidR="00E51A18" w:rsidRPr="00827DF1">
        <w:rPr>
          <w:rStyle w:val="Stark"/>
          <w:b w:val="0"/>
          <w:bCs w:val="0"/>
        </w:rPr>
        <w:t xml:space="preserve"> </w:t>
      </w:r>
      <w:r w:rsidR="00FA3813" w:rsidRPr="00827DF1">
        <w:rPr>
          <w:rStyle w:val="Stark"/>
          <w:b w:val="0"/>
          <w:bCs w:val="0"/>
        </w:rPr>
        <w:t>V</w:t>
      </w:r>
      <w:r w:rsidR="00E51A18" w:rsidRPr="00827DF1">
        <w:rPr>
          <w:rStyle w:val="Stark"/>
          <w:b w:val="0"/>
          <w:bCs w:val="0"/>
        </w:rPr>
        <w:t>i</w:t>
      </w:r>
      <w:r w:rsidR="00FD1999" w:rsidRPr="00827DF1">
        <w:rPr>
          <w:rStyle w:val="Stark"/>
          <w:b w:val="0"/>
          <w:bCs w:val="0"/>
        </w:rPr>
        <w:t xml:space="preserve"> </w:t>
      </w:r>
      <w:r w:rsidR="00FA3813" w:rsidRPr="00827DF1">
        <w:rPr>
          <w:rStyle w:val="Stark"/>
          <w:b w:val="0"/>
          <w:bCs w:val="0"/>
        </w:rPr>
        <w:t xml:space="preserve">satsar på </w:t>
      </w:r>
      <w:r w:rsidR="00FD1999" w:rsidRPr="00827DF1">
        <w:rPr>
          <w:rStyle w:val="Stark"/>
          <w:b w:val="0"/>
          <w:bCs w:val="0"/>
        </w:rPr>
        <w:t>2023</w:t>
      </w:r>
      <w:r w:rsidR="00FA3813" w:rsidRPr="00827DF1">
        <w:rPr>
          <w:rStyle w:val="Stark"/>
          <w:b w:val="0"/>
          <w:bCs w:val="0"/>
        </w:rPr>
        <w:t>!</w:t>
      </w:r>
      <w:r w:rsidR="003C3CF5">
        <w:rPr>
          <w:rStyle w:val="Stark"/>
          <w:b w:val="0"/>
          <w:bCs w:val="0"/>
        </w:rPr>
        <w:t xml:space="preserve"> </w:t>
      </w:r>
      <w:r w:rsidR="00D611FE">
        <w:rPr>
          <w:rStyle w:val="Stark"/>
          <w:b w:val="0"/>
          <w:bCs w:val="0"/>
        </w:rPr>
        <w:t xml:space="preserve"> </w:t>
      </w:r>
      <w:r>
        <w:rPr>
          <w:rStyle w:val="Stark"/>
          <w:b w:val="0"/>
          <w:bCs w:val="0"/>
        </w:rPr>
        <w:t xml:space="preserve"> </w:t>
      </w:r>
      <w:r w:rsidR="00954CE4">
        <w:rPr>
          <w:rStyle w:val="Stark"/>
          <w:b w:val="0"/>
          <w:bCs w:val="0"/>
        </w:rPr>
        <w:t xml:space="preserve"> </w:t>
      </w:r>
    </w:p>
    <w:p w14:paraId="3AD7DB0D" w14:textId="77777777" w:rsidR="00954CE4" w:rsidRDefault="00954CE4" w:rsidP="00100DD3">
      <w:pPr>
        <w:rPr>
          <w:rStyle w:val="Stark"/>
        </w:rPr>
      </w:pPr>
    </w:p>
    <w:p w14:paraId="32F68136" w14:textId="56440014" w:rsidR="00A76B46" w:rsidRPr="00100DD3" w:rsidRDefault="007939A4" w:rsidP="00100DD3">
      <w:r>
        <w:rPr>
          <w:rStyle w:val="Stark"/>
        </w:rPr>
        <w:t>Inkomster</w:t>
      </w:r>
    </w:p>
    <w:p w14:paraId="211F94C3" w14:textId="77777777" w:rsidR="00BA331E" w:rsidRDefault="00D611FE" w:rsidP="00BF4758">
      <w:r w:rsidRPr="00BA331E">
        <w:t>Styrelsen</w:t>
      </w:r>
      <w:r w:rsidR="00954CE4" w:rsidRPr="00BA331E">
        <w:t xml:space="preserve"> har </w:t>
      </w:r>
      <w:r w:rsidRPr="00BA331E">
        <w:t xml:space="preserve">beslutat att vi ska </w:t>
      </w:r>
      <w:r w:rsidR="00EE62DC" w:rsidRPr="00BA331E">
        <w:t xml:space="preserve">ha några </w:t>
      </w:r>
      <w:r w:rsidR="00BA331E">
        <w:t xml:space="preserve">få men </w:t>
      </w:r>
      <w:r w:rsidR="00E51A18" w:rsidRPr="00BA331E">
        <w:t xml:space="preserve">större </w:t>
      </w:r>
      <w:r w:rsidR="00EE62DC" w:rsidRPr="00BA331E">
        <w:t>inkomstbringande aktiviteter</w:t>
      </w:r>
      <w:r w:rsidR="003C3CF5" w:rsidRPr="00BA331E">
        <w:t xml:space="preserve"> som alla medlemmar ska hjälpa till på/med</w:t>
      </w:r>
      <w:r w:rsidR="00EE62DC" w:rsidRPr="00BA331E">
        <w:t xml:space="preserve">. </w:t>
      </w:r>
      <w:r w:rsidR="00FD1999" w:rsidRPr="00BA331E">
        <w:t>Det betyder att man</w:t>
      </w:r>
      <w:r w:rsidR="007C52BD" w:rsidRPr="00BA331E">
        <w:t xml:space="preserve"> som</w:t>
      </w:r>
      <w:r w:rsidR="00FD1999" w:rsidRPr="00BA331E">
        <w:t xml:space="preserve"> medlem förväntas hjälpa till med dessa aktiviteter</w:t>
      </w:r>
      <w:r w:rsidR="007C52BD" w:rsidRPr="00BA331E">
        <w:t>,</w:t>
      </w:r>
      <w:r w:rsidR="00BA331E">
        <w:t xml:space="preserve"> där</w:t>
      </w:r>
      <w:r w:rsidR="007C52BD" w:rsidRPr="00BA331E">
        <w:t xml:space="preserve"> p</w:t>
      </w:r>
      <w:r w:rsidR="00AA1100" w:rsidRPr="00BA331E">
        <w:t>ublikvärdar på</w:t>
      </w:r>
      <w:r w:rsidR="00954CE4" w:rsidRPr="00BA331E">
        <w:t xml:space="preserve"> GFA</w:t>
      </w:r>
      <w:r w:rsidR="00EE62DC" w:rsidRPr="00BA331E">
        <w:t xml:space="preserve"> är en av dem</w:t>
      </w:r>
      <w:r w:rsidR="00954CE4" w:rsidRPr="00BA331E">
        <w:t xml:space="preserve">. </w:t>
      </w:r>
      <w:r w:rsidR="00AA1100" w:rsidRPr="00BA331E">
        <w:t xml:space="preserve">Vi kommer att upprätta scheman </w:t>
      </w:r>
      <w:r w:rsidR="00EE62DC" w:rsidRPr="00BA331E">
        <w:t>som alla andra år där våra aktiva/föräldrar ska närvara 4 gånger per år.</w:t>
      </w:r>
      <w:r w:rsidR="00BA331E">
        <w:t xml:space="preserve"> </w:t>
      </w:r>
      <w:r w:rsidR="00AA1100" w:rsidRPr="00BA331E">
        <w:t xml:space="preserve">Vi har </w:t>
      </w:r>
      <w:r w:rsidR="00EE62DC" w:rsidRPr="00BA331E">
        <w:t>denna aktivitet som tidigare tillsammans med vår damsektion Team Södermöre.</w:t>
      </w:r>
    </w:p>
    <w:p w14:paraId="42254004" w14:textId="5445A253" w:rsidR="00BA331E" w:rsidRDefault="00781E83" w:rsidP="00BF4758">
      <w:r>
        <w:t xml:space="preserve">Som tidigare återkommer ni till vår e-postadress </w:t>
      </w:r>
      <w:r w:rsidR="00BA331E">
        <w:t>(</w:t>
      </w:r>
      <w:hyperlink r:id="rId7" w:history="1">
        <w:r w:rsidR="00BA331E" w:rsidRPr="00BA331E">
          <w:rPr>
            <w:rStyle w:val="Hyperlnk"/>
          </w:rPr>
          <w:t>info@morebk.se</w:t>
        </w:r>
      </w:hyperlink>
      <w:r w:rsidR="00BA331E">
        <w:t xml:space="preserve">) </w:t>
      </w:r>
      <w:r>
        <w:t xml:space="preserve">och meddelar ev. </w:t>
      </w:r>
      <w:r w:rsidR="00BA331E">
        <w:t xml:space="preserve">byten </w:t>
      </w:r>
      <w:r w:rsidR="00FD1999">
        <w:t>eller andra spörsmål.</w:t>
      </w:r>
      <w:r w:rsidR="00BA331E">
        <w:t xml:space="preserve"> </w:t>
      </w:r>
      <w:r w:rsidR="0092596B">
        <w:t xml:space="preserve">Vi vill uppmana er </w:t>
      </w:r>
      <w:r w:rsidR="004957BC">
        <w:t>som inte tidigare har gjort</w:t>
      </w:r>
      <w:r w:rsidR="00BA331E">
        <w:t xml:space="preserve"> den</w:t>
      </w:r>
      <w:r w:rsidR="004957BC">
        <w:t>, att</w:t>
      </w:r>
      <w:r w:rsidR="0092596B">
        <w:t xml:space="preserve"> redan nu gå in och göra p</w:t>
      </w:r>
      <w:bookmarkStart w:id="0" w:name="_Hlk67481738"/>
      <w:r w:rsidR="0092596B">
        <w:t>ubli</w:t>
      </w:r>
      <w:bookmarkEnd w:id="0"/>
      <w:r w:rsidR="0092596B">
        <w:t xml:space="preserve">kvärdsutbildningen på nätet </w:t>
      </w:r>
      <w:hyperlink r:id="rId8" w:history="1">
        <w:r w:rsidR="00BA331E">
          <w:rPr>
            <w:rStyle w:val="Hyperlnk"/>
            <w:rFonts w:asciiTheme="minorHAnsi" w:hAnsiTheme="minorHAnsi" w:cstheme="minorHAnsi"/>
          </w:rPr>
          <w:t>https://sef.onlineacademy.se/registration/kalmar</w:t>
        </w:r>
      </w:hyperlink>
      <w:r w:rsidR="00BA331E">
        <w:rPr>
          <w:rFonts w:asciiTheme="minorHAnsi" w:hAnsiTheme="minorHAnsi" w:cstheme="minorHAnsi"/>
        </w:rPr>
        <w:t>. A</w:t>
      </w:r>
      <w:r w:rsidR="0092596B" w:rsidRPr="00BA331E">
        <w:rPr>
          <w:rFonts w:asciiTheme="minorHAnsi" w:hAnsiTheme="minorHAnsi" w:cstheme="minorHAnsi"/>
        </w:rPr>
        <w:t>lla</w:t>
      </w:r>
      <w:r w:rsidR="0092596B">
        <w:t xml:space="preserve"> </w:t>
      </w:r>
      <w:r w:rsidR="008E7447">
        <w:t xml:space="preserve">som hjälper till på GFA </w:t>
      </w:r>
      <w:r w:rsidR="0092596B">
        <w:t>ska göra denna webbaserade utbildningen som tar c:a 20 minuter.</w:t>
      </w:r>
    </w:p>
    <w:p w14:paraId="35C7D307" w14:textId="5BF0E8E0" w:rsidR="00F606E3" w:rsidRDefault="004C349C" w:rsidP="00BF4758">
      <w:r>
        <w:t xml:space="preserve">Planera in </w:t>
      </w:r>
      <w:r w:rsidR="00BA331E">
        <w:t xml:space="preserve">någon av </w:t>
      </w:r>
      <w:r>
        <w:t>de fysiska utbildning</w:t>
      </w:r>
      <w:r w:rsidR="00BA331E">
        <w:t>arna</w:t>
      </w:r>
      <w:r>
        <w:t xml:space="preserve"> HLR/arenakännedom/visitation, som kommer att ske på GFA</w:t>
      </w:r>
      <w:r w:rsidR="00BA331E">
        <w:t xml:space="preserve"> (s</w:t>
      </w:r>
      <w:r>
        <w:t xml:space="preserve">amling </w:t>
      </w:r>
      <w:r w:rsidRPr="00827DF1">
        <w:t xml:space="preserve">vid VIP entrén </w:t>
      </w:r>
      <w:r w:rsidR="00BA331E" w:rsidRPr="00827DF1">
        <w:t xml:space="preserve">på </w:t>
      </w:r>
      <w:r w:rsidRPr="00827DF1">
        <w:t>västra sidan).</w:t>
      </w:r>
      <w:r w:rsidR="00BA331E" w:rsidRPr="00827DF1">
        <w:t xml:space="preserve"> </w:t>
      </w:r>
      <w:r w:rsidR="005E1205" w:rsidRPr="00827DF1">
        <w:t xml:space="preserve">Se sidan 2 i detta dokument, ang. datum och tider. </w:t>
      </w:r>
      <w:r w:rsidR="003C3CF5" w:rsidRPr="00827DF1">
        <w:t>Ni måste anmäla</w:t>
      </w:r>
      <w:r w:rsidR="003C3CF5">
        <w:t xml:space="preserve"> er medverkan till</w:t>
      </w:r>
      <w:r>
        <w:t xml:space="preserve"> </w:t>
      </w:r>
      <w:bookmarkStart w:id="1" w:name="_Hlk95406692"/>
      <w:r w:rsidR="004E129B">
        <w:fldChar w:fldCharType="begin"/>
      </w:r>
      <w:r w:rsidR="004E129B">
        <w:instrText xml:space="preserve"> HYPERLINK "mailto:info@morebk.se" </w:instrText>
      </w:r>
      <w:r w:rsidR="004E129B">
        <w:fldChar w:fldCharType="separate"/>
      </w:r>
      <w:r w:rsidRPr="000D4E67">
        <w:rPr>
          <w:rStyle w:val="Hyperlnk"/>
        </w:rPr>
        <w:t>info@morebk.se</w:t>
      </w:r>
      <w:r w:rsidR="004E129B">
        <w:rPr>
          <w:rStyle w:val="Hyperlnk"/>
        </w:rPr>
        <w:fldChar w:fldCharType="end"/>
      </w:r>
      <w:bookmarkEnd w:id="1"/>
      <w:r>
        <w:t xml:space="preserve"> </w:t>
      </w:r>
      <w:r w:rsidR="003C3CF5">
        <w:t>vilket datum ni önskar komma</w:t>
      </w:r>
      <w:r w:rsidR="004957BC">
        <w:t xml:space="preserve"> i och med att det blir förtäring</w:t>
      </w:r>
      <w:r w:rsidR="003C3CF5">
        <w:t>. Det är en utbildning som man även har nytta av</w:t>
      </w:r>
      <w:r w:rsidR="00BA331E">
        <w:t xml:space="preserve"> </w:t>
      </w:r>
      <w:r w:rsidR="004957BC">
        <w:t>privat</w:t>
      </w:r>
      <w:r w:rsidR="003C3CF5">
        <w:t>.</w:t>
      </w:r>
    </w:p>
    <w:p w14:paraId="0A437824" w14:textId="5DCA2FC8" w:rsidR="00F768F5" w:rsidRDefault="00BA331E" w:rsidP="00BF4758">
      <w:r>
        <w:t xml:space="preserve">Vi ska även hjälpa till på </w:t>
      </w:r>
      <w:r w:rsidR="0092596B" w:rsidRPr="00E86F82">
        <w:t xml:space="preserve">Hansa GP som går av stapeln </w:t>
      </w:r>
      <w:r w:rsidR="00085D31">
        <w:t>helgen den 29-31</w:t>
      </w:r>
      <w:r w:rsidR="0092596B" w:rsidRPr="00E86F82">
        <w:t xml:space="preserve"> </w:t>
      </w:r>
      <w:r w:rsidR="003C3CF5" w:rsidRPr="00085D31">
        <w:t>juli</w:t>
      </w:r>
      <w:r w:rsidR="00E86F82" w:rsidRPr="00E86F82">
        <w:t xml:space="preserve"> </w:t>
      </w:r>
      <w:r w:rsidR="00E86F82">
        <w:t>med 40 personer. Cykelsektionens ansvarig Nicklas Ax håller i kontakten med Hans</w:t>
      </w:r>
      <w:r w:rsidR="00F768F5">
        <w:t>a</w:t>
      </w:r>
      <w:r w:rsidR="00E86F82">
        <w:t xml:space="preserve"> GP. Ni som redan nu är både intresserade och tycker det är kul, kan anmäla er närvaro till </w:t>
      </w:r>
      <w:hyperlink r:id="rId9" w:history="1">
        <w:r w:rsidR="00E86F82" w:rsidRPr="00D45F3A">
          <w:rPr>
            <w:rStyle w:val="Hyperlnk"/>
          </w:rPr>
          <w:t>info@morebk.se</w:t>
        </w:r>
      </w:hyperlink>
      <w:r w:rsidR="00E86F82">
        <w:t xml:space="preserve"> </w:t>
      </w:r>
    </w:p>
    <w:p w14:paraId="65FA3F41" w14:textId="06B97B05" w:rsidR="00633AE5" w:rsidRDefault="00E86F82" w:rsidP="00BF4758">
      <w:r>
        <w:t xml:space="preserve"> </w:t>
      </w:r>
    </w:p>
    <w:p w14:paraId="2CEB0106" w14:textId="3951FD4E" w:rsidR="008E7447" w:rsidRPr="00E86F82" w:rsidRDefault="004778CF" w:rsidP="00BF4758">
      <w:r>
        <w:t>Nu börjar det lukta gräs och vi får snart klippa. Vi ses på och runt planerna</w:t>
      </w:r>
      <w:r w:rsidR="00BA331E">
        <w:t>!</w:t>
      </w:r>
    </w:p>
    <w:p w14:paraId="16D00B19" w14:textId="77777777" w:rsidR="00A76B46" w:rsidRPr="00E86F82" w:rsidRDefault="00A76B46" w:rsidP="00100DD3"/>
    <w:p w14:paraId="46468351" w14:textId="77777777" w:rsidR="00A76B46" w:rsidRPr="00E86F82" w:rsidRDefault="00A76B46" w:rsidP="00100DD3"/>
    <w:p w14:paraId="1A288DF9" w14:textId="77777777" w:rsidR="00A76B46" w:rsidRPr="00100DD3" w:rsidRDefault="00A76B46" w:rsidP="00100DD3">
      <w:r w:rsidRPr="00100DD3">
        <w:t xml:space="preserve">Med vänliga hälsningar </w:t>
      </w:r>
    </w:p>
    <w:p w14:paraId="148F9A0C" w14:textId="77777777" w:rsidR="00781E83" w:rsidRDefault="00781E83" w:rsidP="00100DD3">
      <w:r>
        <w:t>Styrelsen genom</w:t>
      </w:r>
    </w:p>
    <w:p w14:paraId="20DB513E" w14:textId="07655140" w:rsidR="00AC1775" w:rsidRDefault="00AC1775" w:rsidP="00100DD3">
      <w:r w:rsidRPr="00100DD3">
        <w:t>Lennart Smedjevik</w:t>
      </w:r>
    </w:p>
    <w:p w14:paraId="3E4EE095" w14:textId="77777777" w:rsidR="00CE7EAC" w:rsidRPr="00CE7EAC" w:rsidRDefault="00CE7EAC" w:rsidP="00CE7EAC">
      <w:pPr>
        <w:outlineLvl w:val="0"/>
        <w:rPr>
          <w:b/>
        </w:rPr>
      </w:pPr>
      <w:r w:rsidRPr="00CE7EAC">
        <w:rPr>
          <w:b/>
        </w:rPr>
        <w:lastRenderedPageBreak/>
        <w:t>Grundplanering inför 2022 års arbete på GFA</w:t>
      </w:r>
    </w:p>
    <w:p w14:paraId="730A8499" w14:textId="77777777" w:rsidR="00CE7EAC" w:rsidRPr="00CE7EAC" w:rsidRDefault="00CE7EAC" w:rsidP="00CE7EAC">
      <w:pPr>
        <w:outlineLvl w:val="0"/>
      </w:pPr>
    </w:p>
    <w:p w14:paraId="758DE4EE" w14:textId="77777777" w:rsidR="00CE7EAC" w:rsidRPr="00CE7EAC" w:rsidRDefault="00CE7EAC" w:rsidP="00CE7EAC">
      <w:pPr>
        <w:outlineLvl w:val="0"/>
      </w:pPr>
      <w:r w:rsidRPr="00CE7EAC">
        <w:t>Inför säsongen kommer utbildning av HLR att genomföras för samtliga publikvärdar som inte genom arbete eller skola erhållit den under senaste året.</w:t>
      </w:r>
    </w:p>
    <w:p w14:paraId="5F946855" w14:textId="77777777" w:rsidR="00CE7EAC" w:rsidRPr="00CE7EAC" w:rsidRDefault="00CE7EAC" w:rsidP="00CE7EAC">
      <w:pPr>
        <w:outlineLvl w:val="0"/>
      </w:pPr>
      <w:r w:rsidRPr="00CE7EAC">
        <w:t>Upplägg och datum som ni ser med lite varierat innehåll:</w:t>
      </w:r>
    </w:p>
    <w:p w14:paraId="5B73780B" w14:textId="77777777" w:rsidR="00CE7EAC" w:rsidRPr="00CE7EAC" w:rsidRDefault="00CE7EAC" w:rsidP="00CE7EAC">
      <w:pPr>
        <w:outlineLvl w:val="0"/>
      </w:pPr>
    </w:p>
    <w:p w14:paraId="77D11ECD" w14:textId="77777777" w:rsidR="00CE7EAC" w:rsidRPr="00CE7EAC" w:rsidRDefault="00CE7EAC" w:rsidP="00CE7EAC">
      <w:pPr>
        <w:numPr>
          <w:ilvl w:val="0"/>
          <w:numId w:val="20"/>
        </w:numPr>
        <w:outlineLvl w:val="0"/>
      </w:pPr>
      <w:r w:rsidRPr="00CE7EAC">
        <w:t xml:space="preserve">20 februari, </w:t>
      </w:r>
      <w:r w:rsidRPr="00CE7EAC">
        <w:tab/>
        <w:t xml:space="preserve">GFA </w:t>
      </w:r>
    </w:p>
    <w:p w14:paraId="2C979263" w14:textId="77777777" w:rsidR="00CE7EAC" w:rsidRPr="00CE7EAC" w:rsidRDefault="00CE7EAC" w:rsidP="00CE7EAC">
      <w:pPr>
        <w:ind w:left="720"/>
        <w:outlineLvl w:val="0"/>
        <w:rPr>
          <w:lang w:val="en-US"/>
        </w:rPr>
      </w:pPr>
      <w:r w:rsidRPr="00CE7EAC">
        <w:rPr>
          <w:lang w:val="en-US"/>
        </w:rPr>
        <w:t>a) 09.00 – 10.30 HLR, 10.30 – 12.00 Arena o visitation, lunch 12.00</w:t>
      </w:r>
    </w:p>
    <w:p w14:paraId="4DD7B9CE" w14:textId="77777777" w:rsidR="00CE7EAC" w:rsidRPr="00CE7EAC" w:rsidRDefault="00CE7EAC" w:rsidP="00CE7EAC">
      <w:pPr>
        <w:ind w:left="720"/>
        <w:outlineLvl w:val="0"/>
      </w:pPr>
      <w:r w:rsidRPr="00CE7EAC">
        <w:t>b) 09.45 – 10.30 Arena visning, 10.30 – 12.00 HLR, lunch 12.00</w:t>
      </w:r>
    </w:p>
    <w:p w14:paraId="67FFE581" w14:textId="77777777" w:rsidR="00CE7EAC" w:rsidRPr="00CE7EAC" w:rsidRDefault="00CE7EAC" w:rsidP="00CE7EAC">
      <w:pPr>
        <w:ind w:left="720"/>
        <w:outlineLvl w:val="0"/>
      </w:pPr>
      <w:r w:rsidRPr="00CE7EAC">
        <w:t>KFF cupmatch kl. 13.00 på Gasten</w:t>
      </w:r>
    </w:p>
    <w:p w14:paraId="5F14859D" w14:textId="77777777" w:rsidR="00CE7EAC" w:rsidRPr="00CE7EAC" w:rsidRDefault="00CE7EAC" w:rsidP="00CE7EAC">
      <w:pPr>
        <w:ind w:left="720"/>
        <w:outlineLvl w:val="0"/>
      </w:pPr>
    </w:p>
    <w:p w14:paraId="3156CCA0" w14:textId="77777777" w:rsidR="00CE7EAC" w:rsidRPr="00CE7EAC" w:rsidRDefault="00CE7EAC" w:rsidP="00CE7EAC">
      <w:pPr>
        <w:numPr>
          <w:ilvl w:val="0"/>
          <w:numId w:val="20"/>
        </w:numPr>
        <w:outlineLvl w:val="0"/>
      </w:pPr>
      <w:r w:rsidRPr="00CE7EAC">
        <w:t xml:space="preserve">06 mars, </w:t>
      </w:r>
      <w:r w:rsidRPr="00CE7EAC">
        <w:tab/>
        <w:t>GFA</w:t>
      </w:r>
    </w:p>
    <w:p w14:paraId="69F4E1E0" w14:textId="77777777" w:rsidR="00CE7EAC" w:rsidRPr="00CE7EAC" w:rsidRDefault="00CE7EAC" w:rsidP="00CE7EAC">
      <w:pPr>
        <w:ind w:left="720"/>
        <w:outlineLvl w:val="0"/>
      </w:pPr>
      <w:r w:rsidRPr="00CE7EAC">
        <w:t>15.00 – 16.00 Arena o visitation, fika 16.00</w:t>
      </w:r>
    </w:p>
    <w:p w14:paraId="728A40B6" w14:textId="77777777" w:rsidR="00CE7EAC" w:rsidRPr="00CE7EAC" w:rsidRDefault="00CE7EAC" w:rsidP="00CE7EAC">
      <w:pPr>
        <w:ind w:left="720"/>
        <w:outlineLvl w:val="0"/>
      </w:pPr>
      <w:r w:rsidRPr="00CE7EAC">
        <w:t>KFF cupmatch kl. 17.30 mot Sirius</w:t>
      </w:r>
    </w:p>
    <w:p w14:paraId="3CE18D5D" w14:textId="77777777" w:rsidR="00CE7EAC" w:rsidRPr="00CE7EAC" w:rsidRDefault="00CE7EAC" w:rsidP="00CE7EAC">
      <w:pPr>
        <w:ind w:left="720"/>
        <w:outlineLvl w:val="0"/>
      </w:pPr>
    </w:p>
    <w:p w14:paraId="33F8FD61" w14:textId="77777777" w:rsidR="00CE7EAC" w:rsidRPr="00CE7EAC" w:rsidRDefault="00CE7EAC" w:rsidP="00CE7EAC">
      <w:pPr>
        <w:numPr>
          <w:ilvl w:val="0"/>
          <w:numId w:val="20"/>
        </w:numPr>
        <w:outlineLvl w:val="0"/>
      </w:pPr>
      <w:r w:rsidRPr="00CE7EAC">
        <w:t>09 mars,</w:t>
      </w:r>
      <w:r w:rsidRPr="00CE7EAC">
        <w:tab/>
        <w:t>LGoIF klubbhus</w:t>
      </w:r>
    </w:p>
    <w:p w14:paraId="721D4ED9" w14:textId="77777777" w:rsidR="00CE7EAC" w:rsidRPr="00CE7EAC" w:rsidRDefault="00CE7EAC" w:rsidP="00CE7EAC">
      <w:pPr>
        <w:ind w:left="720"/>
        <w:outlineLvl w:val="0"/>
      </w:pPr>
      <w:r w:rsidRPr="00CE7EAC">
        <w:t>18.00 – 19.30 HLR utbildning – Fika</w:t>
      </w:r>
    </w:p>
    <w:p w14:paraId="6966C826" w14:textId="77777777" w:rsidR="00CE7EAC" w:rsidRPr="00CE7EAC" w:rsidRDefault="00CE7EAC" w:rsidP="00CE7EAC">
      <w:pPr>
        <w:ind w:left="720"/>
        <w:outlineLvl w:val="0"/>
      </w:pPr>
    </w:p>
    <w:p w14:paraId="27195A9C" w14:textId="77777777" w:rsidR="00CE7EAC" w:rsidRPr="00CE7EAC" w:rsidRDefault="00CE7EAC" w:rsidP="00CE7EAC">
      <w:pPr>
        <w:numPr>
          <w:ilvl w:val="0"/>
          <w:numId w:val="20"/>
        </w:numPr>
        <w:outlineLvl w:val="0"/>
      </w:pPr>
      <w:r w:rsidRPr="00CE7EAC">
        <w:t>16 mars,</w:t>
      </w:r>
      <w:r w:rsidRPr="00CE7EAC">
        <w:tab/>
        <w:t>LGoIF klubbhus</w:t>
      </w:r>
    </w:p>
    <w:p w14:paraId="12B5CF5E" w14:textId="77777777" w:rsidR="00CE7EAC" w:rsidRPr="00CE7EAC" w:rsidRDefault="00CE7EAC" w:rsidP="00CE7EAC">
      <w:pPr>
        <w:ind w:left="720"/>
        <w:outlineLvl w:val="0"/>
      </w:pPr>
      <w:r w:rsidRPr="00CE7EAC">
        <w:t>18.00 – 19.30 HLR utbildning – Fika</w:t>
      </w:r>
    </w:p>
    <w:p w14:paraId="4A060F43" w14:textId="375619A5" w:rsidR="00CE7EAC" w:rsidRPr="00CE7EAC" w:rsidRDefault="00CE7EAC" w:rsidP="00CE7EAC">
      <w:pPr>
        <w:outlineLvl w:val="0"/>
      </w:pPr>
    </w:p>
    <w:p w14:paraId="65845348" w14:textId="2BAFAEBF" w:rsidR="00CE7EAC" w:rsidRPr="00CE7EAC" w:rsidRDefault="00CE7EAC" w:rsidP="00CE7EAC">
      <w:pPr>
        <w:outlineLvl w:val="0"/>
      </w:pPr>
      <w:r w:rsidRPr="00CE7EAC">
        <w:t>Anmäl till</w:t>
      </w:r>
      <w:r w:rsidR="005E1205">
        <w:t xml:space="preserve"> görs till </w:t>
      </w:r>
      <w:hyperlink r:id="rId10" w:history="1">
        <w:r w:rsidR="005E1205" w:rsidRPr="000D4E67">
          <w:rPr>
            <w:rStyle w:val="Hyperlnk"/>
          </w:rPr>
          <w:t>info@morebk.se</w:t>
        </w:r>
      </w:hyperlink>
      <w:r w:rsidR="005E1205">
        <w:t xml:space="preserve"> </w:t>
      </w:r>
      <w:r w:rsidRPr="00CE7EAC">
        <w:t>senast den 1</w:t>
      </w:r>
      <w:r w:rsidR="00564AAF">
        <w:t>6</w:t>
      </w:r>
      <w:r w:rsidRPr="00CE7EAC">
        <w:t xml:space="preserve"> feb</w:t>
      </w:r>
      <w:r w:rsidR="005E1205">
        <w:t>ruari</w:t>
      </w:r>
      <w:r w:rsidRPr="00CE7EAC">
        <w:t xml:space="preserve"> vilket tillfälle som passar dig bäst.</w:t>
      </w:r>
    </w:p>
    <w:p w14:paraId="207BD81C" w14:textId="77777777" w:rsidR="00CE7EAC" w:rsidRPr="00CE7EAC" w:rsidRDefault="00CE7EAC" w:rsidP="00CE7EAC">
      <w:pPr>
        <w:outlineLvl w:val="0"/>
      </w:pPr>
    </w:p>
    <w:p w14:paraId="54EACB35" w14:textId="77777777" w:rsidR="00CE7EAC" w:rsidRPr="00CE7EAC" w:rsidRDefault="00CE7EAC" w:rsidP="00100DD3"/>
    <w:sectPr w:rsidR="00CE7EAC" w:rsidRPr="00CE7EAC" w:rsidSect="0036194F">
      <w:headerReference w:type="default" r:id="rId11"/>
      <w:footerReference w:type="default" r:id="rId12"/>
      <w:type w:val="continuous"/>
      <w:pgSz w:w="11906" w:h="16838" w:code="9"/>
      <w:pgMar w:top="3119" w:right="1134" w:bottom="1418" w:left="170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0BE68" w14:textId="77777777" w:rsidR="00BE3EE3" w:rsidRDefault="00BE3EE3">
      <w:r>
        <w:separator/>
      </w:r>
    </w:p>
  </w:endnote>
  <w:endnote w:type="continuationSeparator" w:id="0">
    <w:p w14:paraId="36574894" w14:textId="77777777" w:rsidR="00BE3EE3" w:rsidRDefault="00BE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C82E" w14:textId="77777777" w:rsidR="003A0647" w:rsidRDefault="003A0647" w:rsidP="00AC1775">
    <w:pPr>
      <w:pStyle w:val="Sidfot"/>
      <w:pBdr>
        <w:top w:val="single" w:sz="24" w:space="1" w:color="auto"/>
      </w:pBdr>
      <w:tabs>
        <w:tab w:val="left" w:pos="2835"/>
        <w:tab w:val="left" w:pos="723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Möre BK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3A76B3">
      <w:rPr>
        <w:rFonts w:ascii="Verdana" w:hAnsi="Verdana"/>
        <w:sz w:val="20"/>
        <w:szCs w:val="20"/>
      </w:rPr>
      <w:tab/>
      <w:t>Tele: 0480-37333</w:t>
    </w:r>
  </w:p>
  <w:p w14:paraId="17E46342" w14:textId="77777777" w:rsidR="003A0647" w:rsidRDefault="003A0647" w:rsidP="00AC1775">
    <w:pPr>
      <w:pStyle w:val="Sidfot"/>
      <w:tabs>
        <w:tab w:val="left" w:pos="2835"/>
        <w:tab w:val="left" w:pos="723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Kolbodagatan 35</w:t>
    </w:r>
    <w:r>
      <w:rPr>
        <w:rFonts w:ascii="Verdana" w:hAnsi="Verdana"/>
        <w:sz w:val="20"/>
        <w:szCs w:val="20"/>
      </w:rPr>
      <w:tab/>
    </w:r>
    <w:r w:rsidR="003A76B3">
      <w:rPr>
        <w:rFonts w:ascii="Verdana" w:hAnsi="Verdana"/>
        <w:sz w:val="20"/>
        <w:szCs w:val="20"/>
      </w:rPr>
      <w:tab/>
    </w:r>
    <w:r w:rsidR="003A76B3">
      <w:rPr>
        <w:rFonts w:ascii="Verdana" w:hAnsi="Verdana"/>
        <w:sz w:val="20"/>
        <w:szCs w:val="20"/>
      </w:rPr>
      <w:tab/>
      <w:t>www.morebk.se</w:t>
    </w:r>
  </w:p>
  <w:p w14:paraId="2FC08696" w14:textId="77777777" w:rsidR="003A0647" w:rsidRDefault="003A0647" w:rsidP="00AC1775">
    <w:pPr>
      <w:pStyle w:val="Sidfot"/>
      <w:tabs>
        <w:tab w:val="left" w:pos="2835"/>
        <w:tab w:val="left" w:pos="723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388</w:t>
    </w:r>
    <w:r w:rsidR="00AC1775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 xml:space="preserve">96 </w:t>
    </w:r>
    <w:r w:rsidR="00AC1775">
      <w:rPr>
        <w:rFonts w:ascii="Verdana" w:hAnsi="Verdana"/>
        <w:sz w:val="20"/>
        <w:szCs w:val="20"/>
      </w:rPr>
      <w:t>HAGBY</w:t>
    </w:r>
    <w:r w:rsidR="00AC1775">
      <w:rPr>
        <w:rFonts w:ascii="Verdana" w:hAnsi="Verdana"/>
        <w:sz w:val="20"/>
        <w:szCs w:val="20"/>
      </w:rPr>
      <w:tab/>
    </w:r>
    <w:r w:rsidR="00AC1775">
      <w:rPr>
        <w:rFonts w:ascii="Verdana" w:hAnsi="Verdana"/>
        <w:sz w:val="20"/>
        <w:szCs w:val="20"/>
      </w:rPr>
      <w:tab/>
    </w:r>
    <w:r w:rsidR="00AC1775">
      <w:rPr>
        <w:rFonts w:ascii="Verdana" w:hAnsi="Verdana"/>
        <w:sz w:val="20"/>
        <w:szCs w:val="20"/>
      </w:rPr>
      <w:tab/>
      <w:t>info@morebk.se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0A39E" w14:textId="77777777" w:rsidR="00BE3EE3" w:rsidRDefault="00BE3EE3">
      <w:r>
        <w:separator/>
      </w:r>
    </w:p>
  </w:footnote>
  <w:footnote w:type="continuationSeparator" w:id="0">
    <w:p w14:paraId="4F798DF0" w14:textId="77777777" w:rsidR="00BE3EE3" w:rsidRDefault="00BE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5811"/>
      <w:gridCol w:w="1625"/>
    </w:tblGrid>
    <w:tr w:rsidR="003A0647" w14:paraId="2CE761DE" w14:textId="77777777" w:rsidTr="00F358CA">
      <w:trPr>
        <w:cantSplit/>
        <w:trHeight w:val="1701"/>
        <w:jc w:val="center"/>
      </w:trPr>
      <w:tc>
        <w:tcPr>
          <w:tcW w:w="1701" w:type="dxa"/>
          <w:vAlign w:val="center"/>
        </w:tcPr>
        <w:p w14:paraId="77A95E9A" w14:textId="77777777" w:rsidR="003A0647" w:rsidRDefault="00F358CA">
          <w:pPr>
            <w:pStyle w:val="Sidhuvud"/>
            <w:tabs>
              <w:tab w:val="clear" w:pos="4536"/>
              <w:tab w:val="clear" w:pos="9072"/>
            </w:tabs>
            <w:jc w:val="center"/>
            <w:rPr>
              <w:rFonts w:ascii="Tahoma" w:hAnsi="Tahoma" w:cs="Tahoma"/>
              <w:b/>
              <w:bCs/>
              <w:sz w:val="40"/>
            </w:rPr>
          </w:pPr>
          <w:r>
            <w:rPr>
              <w:rFonts w:ascii="Tahoma" w:hAnsi="Tahoma" w:cs="Tahoma"/>
              <w:b/>
              <w:bCs/>
              <w:noProof/>
              <w:sz w:val="40"/>
            </w:rPr>
            <w:drawing>
              <wp:inline distT="0" distB="0" distL="0" distR="0" wp14:anchorId="3389BE94" wp14:editId="4660F1A8">
                <wp:extent cx="760095" cy="1009650"/>
                <wp:effectExtent l="0" t="0" r="1905" b="0"/>
                <wp:docPr id="2" name="Bild 1" descr="log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vAlign w:val="center"/>
        </w:tcPr>
        <w:p w14:paraId="379F23BF" w14:textId="77777777" w:rsidR="00997831" w:rsidRDefault="00AC1775" w:rsidP="00997831">
          <w:pPr>
            <w:jc w:val="center"/>
            <w:rPr>
              <w:b/>
              <w:bCs/>
              <w:sz w:val="44"/>
            </w:rPr>
          </w:pPr>
          <w:r>
            <w:rPr>
              <w:b/>
              <w:bCs/>
              <w:sz w:val="44"/>
            </w:rPr>
            <w:t>Medlemsbrev</w:t>
          </w:r>
          <w:r w:rsidR="00997831">
            <w:rPr>
              <w:b/>
              <w:bCs/>
              <w:sz w:val="44"/>
            </w:rPr>
            <w:t xml:space="preserve"> </w:t>
          </w:r>
          <w:r w:rsidR="001A6206">
            <w:rPr>
              <w:b/>
              <w:bCs/>
              <w:sz w:val="44"/>
            </w:rPr>
            <w:t>#</w:t>
          </w:r>
          <w:r w:rsidR="00BF4758">
            <w:rPr>
              <w:b/>
              <w:bCs/>
              <w:sz w:val="44"/>
            </w:rPr>
            <w:t xml:space="preserve"> 1</w:t>
          </w:r>
        </w:p>
        <w:p w14:paraId="6F2B1C24" w14:textId="171B9BC5" w:rsidR="001A6206" w:rsidRPr="00AC1775" w:rsidRDefault="00BF4758" w:rsidP="00997831">
          <w:pPr>
            <w:jc w:val="center"/>
            <w:rPr>
              <w:b/>
              <w:bCs/>
              <w:sz w:val="44"/>
            </w:rPr>
          </w:pPr>
          <w:r>
            <w:rPr>
              <w:b/>
              <w:bCs/>
              <w:sz w:val="44"/>
            </w:rPr>
            <w:t>20</w:t>
          </w:r>
          <w:r w:rsidR="006729D3">
            <w:rPr>
              <w:b/>
              <w:bCs/>
              <w:sz w:val="44"/>
            </w:rPr>
            <w:t>2</w:t>
          </w:r>
          <w:r w:rsidR="005162CC">
            <w:rPr>
              <w:b/>
              <w:bCs/>
              <w:sz w:val="44"/>
            </w:rPr>
            <w:t>2</w:t>
          </w:r>
        </w:p>
      </w:tc>
      <w:tc>
        <w:tcPr>
          <w:tcW w:w="1701" w:type="dxa"/>
          <w:vAlign w:val="center"/>
        </w:tcPr>
        <w:p w14:paraId="63E39566" w14:textId="77777777" w:rsidR="003A0647" w:rsidRDefault="003A0647">
          <w:pPr>
            <w:tabs>
              <w:tab w:val="left" w:pos="1425"/>
            </w:tabs>
            <w:jc w:val="center"/>
          </w:pPr>
          <w:r>
            <w:object w:dxaOrig="1035" w:dyaOrig="1245" w14:anchorId="102395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62.25pt">
                <v:imagedata r:id="rId2" o:title=""/>
              </v:shape>
              <o:OLEObject Type="Embed" ProgID="MSPhotoEd.3" ShapeID="_x0000_i1025" DrawAspect="Content" ObjectID="_1706357047" r:id="rId3"/>
            </w:object>
          </w:r>
        </w:p>
      </w:tc>
    </w:tr>
  </w:tbl>
  <w:p w14:paraId="43A24622" w14:textId="77777777" w:rsidR="003A0647" w:rsidRDefault="003A06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71FE9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FC7AE8"/>
    <w:multiLevelType w:val="hybridMultilevel"/>
    <w:tmpl w:val="41CEF0D4"/>
    <w:lvl w:ilvl="0" w:tplc="041D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967BF"/>
    <w:multiLevelType w:val="hybridMultilevel"/>
    <w:tmpl w:val="64A68FFE"/>
    <w:lvl w:ilvl="0" w:tplc="61E63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303E"/>
    <w:multiLevelType w:val="hybridMultilevel"/>
    <w:tmpl w:val="B788512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44F36"/>
    <w:multiLevelType w:val="hybridMultilevel"/>
    <w:tmpl w:val="9F00651E"/>
    <w:lvl w:ilvl="0" w:tplc="53FA2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D24CB"/>
    <w:multiLevelType w:val="hybridMultilevel"/>
    <w:tmpl w:val="87F8D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515C4"/>
    <w:multiLevelType w:val="hybridMultilevel"/>
    <w:tmpl w:val="597C828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52AD6"/>
    <w:multiLevelType w:val="hybridMultilevel"/>
    <w:tmpl w:val="1BA6F0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641F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6144D6E"/>
    <w:multiLevelType w:val="hybridMultilevel"/>
    <w:tmpl w:val="97CCE94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13649"/>
    <w:multiLevelType w:val="hybridMultilevel"/>
    <w:tmpl w:val="917A8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5EA0"/>
    <w:multiLevelType w:val="hybridMultilevel"/>
    <w:tmpl w:val="F27413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4464C"/>
    <w:multiLevelType w:val="multilevel"/>
    <w:tmpl w:val="D74E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83462"/>
    <w:multiLevelType w:val="hybridMultilevel"/>
    <w:tmpl w:val="E02C913C"/>
    <w:lvl w:ilvl="0" w:tplc="C1800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4078FC"/>
    <w:multiLevelType w:val="hybridMultilevel"/>
    <w:tmpl w:val="5B847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B5154"/>
    <w:multiLevelType w:val="hybridMultilevel"/>
    <w:tmpl w:val="F8D23F1A"/>
    <w:lvl w:ilvl="0" w:tplc="53FA2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2578A7"/>
    <w:multiLevelType w:val="hybridMultilevel"/>
    <w:tmpl w:val="D9E84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41F75"/>
    <w:multiLevelType w:val="hybridMultilevel"/>
    <w:tmpl w:val="2654EE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E41123"/>
    <w:multiLevelType w:val="hybridMultilevel"/>
    <w:tmpl w:val="5A2E34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43C92"/>
    <w:multiLevelType w:val="hybridMultilevel"/>
    <w:tmpl w:val="01044C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11"/>
  </w:num>
  <w:num w:numId="15">
    <w:abstractNumId w:val="5"/>
  </w:num>
  <w:num w:numId="16">
    <w:abstractNumId w:val="10"/>
  </w:num>
  <w:num w:numId="17">
    <w:abstractNumId w:val="16"/>
  </w:num>
  <w:num w:numId="18">
    <w:abstractNumId w:val="19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autoHyphenation/>
  <w:hyphenationZone w:val="425"/>
  <w:noPunctuationKerning/>
  <w:characterSpacingControl w:val="doNotCompress"/>
  <w:hdrShapeDefaults>
    <o:shapedefaults v:ext="edit" spidmax="2049">
      <o:colormru v:ext="edit" colors="#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06"/>
    <w:rsid w:val="00003EAC"/>
    <w:rsid w:val="00016C0F"/>
    <w:rsid w:val="000547C7"/>
    <w:rsid w:val="000853E7"/>
    <w:rsid w:val="00085D31"/>
    <w:rsid w:val="000B3B65"/>
    <w:rsid w:val="000B5E05"/>
    <w:rsid w:val="000F0826"/>
    <w:rsid w:val="00100CE7"/>
    <w:rsid w:val="00100DD3"/>
    <w:rsid w:val="001151D6"/>
    <w:rsid w:val="00120882"/>
    <w:rsid w:val="001232E5"/>
    <w:rsid w:val="00136495"/>
    <w:rsid w:val="00160AE4"/>
    <w:rsid w:val="00162E7E"/>
    <w:rsid w:val="00192FAB"/>
    <w:rsid w:val="001A4737"/>
    <w:rsid w:val="001A6206"/>
    <w:rsid w:val="001C7E84"/>
    <w:rsid w:val="001F4B73"/>
    <w:rsid w:val="00200935"/>
    <w:rsid w:val="00234847"/>
    <w:rsid w:val="002761B9"/>
    <w:rsid w:val="002D188B"/>
    <w:rsid w:val="00307145"/>
    <w:rsid w:val="0032268A"/>
    <w:rsid w:val="00322831"/>
    <w:rsid w:val="003320F7"/>
    <w:rsid w:val="00334C9F"/>
    <w:rsid w:val="00335AF8"/>
    <w:rsid w:val="0036194F"/>
    <w:rsid w:val="003A0647"/>
    <w:rsid w:val="003A76B3"/>
    <w:rsid w:val="003C3CF5"/>
    <w:rsid w:val="003D14D1"/>
    <w:rsid w:val="00400050"/>
    <w:rsid w:val="00425630"/>
    <w:rsid w:val="004778CF"/>
    <w:rsid w:val="004957BC"/>
    <w:rsid w:val="004C349C"/>
    <w:rsid w:val="004E129B"/>
    <w:rsid w:val="004F3546"/>
    <w:rsid w:val="005162CC"/>
    <w:rsid w:val="00541631"/>
    <w:rsid w:val="005501B4"/>
    <w:rsid w:val="00555C52"/>
    <w:rsid w:val="00564AAF"/>
    <w:rsid w:val="00567723"/>
    <w:rsid w:val="005E020F"/>
    <w:rsid w:val="005E1205"/>
    <w:rsid w:val="00602679"/>
    <w:rsid w:val="00622E74"/>
    <w:rsid w:val="0063315B"/>
    <w:rsid w:val="00633AE5"/>
    <w:rsid w:val="006559F0"/>
    <w:rsid w:val="00657E63"/>
    <w:rsid w:val="006729D3"/>
    <w:rsid w:val="00680FA7"/>
    <w:rsid w:val="006A53B4"/>
    <w:rsid w:val="006D1124"/>
    <w:rsid w:val="006D21B6"/>
    <w:rsid w:val="00775C79"/>
    <w:rsid w:val="00781E83"/>
    <w:rsid w:val="0078270F"/>
    <w:rsid w:val="00785AB8"/>
    <w:rsid w:val="007939A4"/>
    <w:rsid w:val="007C024C"/>
    <w:rsid w:val="007C52BD"/>
    <w:rsid w:val="00810033"/>
    <w:rsid w:val="008162FA"/>
    <w:rsid w:val="00827DF1"/>
    <w:rsid w:val="00845654"/>
    <w:rsid w:val="008862C2"/>
    <w:rsid w:val="0089008E"/>
    <w:rsid w:val="00894638"/>
    <w:rsid w:val="008B1F2E"/>
    <w:rsid w:val="008E7447"/>
    <w:rsid w:val="008E7DAF"/>
    <w:rsid w:val="008F75F3"/>
    <w:rsid w:val="009013F4"/>
    <w:rsid w:val="0092049C"/>
    <w:rsid w:val="0092561C"/>
    <w:rsid w:val="0092596B"/>
    <w:rsid w:val="009448D0"/>
    <w:rsid w:val="00954CE4"/>
    <w:rsid w:val="0095654D"/>
    <w:rsid w:val="00965450"/>
    <w:rsid w:val="00997831"/>
    <w:rsid w:val="009C2D7A"/>
    <w:rsid w:val="009C5025"/>
    <w:rsid w:val="009D7245"/>
    <w:rsid w:val="009E3C9B"/>
    <w:rsid w:val="009E62C5"/>
    <w:rsid w:val="009F1578"/>
    <w:rsid w:val="00A14E3E"/>
    <w:rsid w:val="00A16A1C"/>
    <w:rsid w:val="00A21794"/>
    <w:rsid w:val="00A25931"/>
    <w:rsid w:val="00A55EB1"/>
    <w:rsid w:val="00A76B46"/>
    <w:rsid w:val="00A82B0D"/>
    <w:rsid w:val="00AA1100"/>
    <w:rsid w:val="00AC1775"/>
    <w:rsid w:val="00AE0476"/>
    <w:rsid w:val="00B220E7"/>
    <w:rsid w:val="00B4574F"/>
    <w:rsid w:val="00B76A30"/>
    <w:rsid w:val="00B8628A"/>
    <w:rsid w:val="00BA331E"/>
    <w:rsid w:val="00BA7598"/>
    <w:rsid w:val="00BB73C4"/>
    <w:rsid w:val="00BB740C"/>
    <w:rsid w:val="00BB7A18"/>
    <w:rsid w:val="00BC2E6A"/>
    <w:rsid w:val="00BD7A25"/>
    <w:rsid w:val="00BE3EE3"/>
    <w:rsid w:val="00BF2D12"/>
    <w:rsid w:val="00BF4758"/>
    <w:rsid w:val="00C4389E"/>
    <w:rsid w:val="00C51212"/>
    <w:rsid w:val="00C93020"/>
    <w:rsid w:val="00CB6EE4"/>
    <w:rsid w:val="00CE7EAC"/>
    <w:rsid w:val="00D15E63"/>
    <w:rsid w:val="00D30F72"/>
    <w:rsid w:val="00D4016B"/>
    <w:rsid w:val="00D40989"/>
    <w:rsid w:val="00D553BC"/>
    <w:rsid w:val="00D611FE"/>
    <w:rsid w:val="00D73301"/>
    <w:rsid w:val="00DB1925"/>
    <w:rsid w:val="00DC2CEB"/>
    <w:rsid w:val="00DE7ED0"/>
    <w:rsid w:val="00E41792"/>
    <w:rsid w:val="00E51A18"/>
    <w:rsid w:val="00E618F3"/>
    <w:rsid w:val="00E86C18"/>
    <w:rsid w:val="00E86F82"/>
    <w:rsid w:val="00E974CE"/>
    <w:rsid w:val="00EB4584"/>
    <w:rsid w:val="00ED730F"/>
    <w:rsid w:val="00EE15C2"/>
    <w:rsid w:val="00EE62DC"/>
    <w:rsid w:val="00EF56DB"/>
    <w:rsid w:val="00F3307C"/>
    <w:rsid w:val="00F3529A"/>
    <w:rsid w:val="00F358CA"/>
    <w:rsid w:val="00F41411"/>
    <w:rsid w:val="00F43069"/>
    <w:rsid w:val="00F51DDD"/>
    <w:rsid w:val="00F606E3"/>
    <w:rsid w:val="00F7207B"/>
    <w:rsid w:val="00F73C64"/>
    <w:rsid w:val="00F768F5"/>
    <w:rsid w:val="00F83C32"/>
    <w:rsid w:val="00F87E7B"/>
    <w:rsid w:val="00F92400"/>
    <w:rsid w:val="00FA3813"/>
    <w:rsid w:val="00FC1079"/>
    <w:rsid w:val="00FD1999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3"/>
    </o:shapedefaults>
    <o:shapelayout v:ext="edit">
      <o:idmap v:ext="edit" data="1"/>
    </o:shapelayout>
  </w:shapeDefaults>
  <w:decimalSymbol w:val=","/>
  <w:listSeparator w:val=";"/>
  <w14:docId w14:val="3543BBFF"/>
  <w15:docId w15:val="{A9D03E35-306F-4EB0-884C-B5500FB6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</w:rPr>
  </w:style>
  <w:style w:type="paragraph" w:styleId="Rubrik9">
    <w:name w:val="heading 9"/>
    <w:basedOn w:val="Normal"/>
    <w:next w:val="Normal"/>
    <w:qFormat/>
    <w:pPr>
      <w:keepNext/>
      <w:spacing w:after="120"/>
      <w:jc w:val="center"/>
      <w:outlineLvl w:val="8"/>
    </w:pPr>
    <w:rPr>
      <w:b/>
      <w:bCs/>
      <w:sz w:val="16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pPr>
      <w:jc w:val="center"/>
    </w:pPr>
    <w:rPr>
      <w:sz w:val="12"/>
    </w:rPr>
  </w:style>
  <w:style w:type="paragraph" w:styleId="Brdtext2">
    <w:name w:val="Body Text 2"/>
    <w:basedOn w:val="Normal"/>
    <w:semiHidden/>
    <w:pPr>
      <w:jc w:val="center"/>
    </w:pPr>
    <w:rPr>
      <w:sz w:val="16"/>
    </w:r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  <w:szCs w:val="20"/>
    </w:rPr>
  </w:style>
  <w:style w:type="paragraph" w:styleId="Rubrik">
    <w:name w:val="Title"/>
    <w:basedOn w:val="Normal"/>
    <w:qFormat/>
    <w:pPr>
      <w:jc w:val="center"/>
    </w:pPr>
    <w:rPr>
      <w:b/>
      <w:sz w:val="52"/>
      <w:szCs w:val="20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ED73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AC1775"/>
  </w:style>
  <w:style w:type="character" w:customStyle="1" w:styleId="clickableemail">
    <w:name w:val="clickableemail"/>
    <w:basedOn w:val="Standardstycketeckensnitt"/>
    <w:rsid w:val="00AC1775"/>
  </w:style>
  <w:style w:type="paragraph" w:styleId="Liststycke">
    <w:name w:val="List Paragraph"/>
    <w:basedOn w:val="Normal"/>
    <w:uiPriority w:val="34"/>
    <w:qFormat/>
    <w:rsid w:val="00894638"/>
    <w:pPr>
      <w:ind w:left="720"/>
      <w:contextualSpacing/>
    </w:pPr>
  </w:style>
  <w:style w:type="paragraph" w:customStyle="1" w:styleId="Default">
    <w:name w:val="Default"/>
    <w:rsid w:val="00A76B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100DD3"/>
    <w:rPr>
      <w:b/>
      <w:bCs/>
    </w:rPr>
  </w:style>
  <w:style w:type="paragraph" w:styleId="Ingetavstnd">
    <w:name w:val="No Spacing"/>
    <w:uiPriority w:val="1"/>
    <w:qFormat/>
    <w:rsid w:val="00100DD3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3673">
              <w:blockQuote w:val="1"/>
              <w:marLeft w:val="22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f.onlineacademy.se/registration/kalm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rebk.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moreb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orebk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594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Innehållsförteckning</vt:lpstr>
      <vt:lpstr>Innehållsförteckning</vt:lpstr>
    </vt:vector>
  </TitlesOfParts>
  <Company>KLS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Innehållsförteckning</dc:title>
  <dc:subject>Arbetsmiljö</dc:subject>
  <dc:creator>Thomas Sandström</dc:creator>
  <cp:lastModifiedBy>Sandström, Thomas</cp:lastModifiedBy>
  <cp:revision>12</cp:revision>
  <cp:lastPrinted>2017-01-28T11:53:00Z</cp:lastPrinted>
  <dcterms:created xsi:type="dcterms:W3CDTF">2022-02-07T20:38:00Z</dcterms:created>
  <dcterms:modified xsi:type="dcterms:W3CDTF">2022-02-14T14:18:00Z</dcterms:modified>
  <cp:category>Ledning</cp:category>
</cp:coreProperties>
</file>